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B5" w:rsidRPr="00E76506" w:rsidRDefault="00A84AB5" w:rsidP="00A84AB5">
      <w:pPr>
        <w:jc w:val="center"/>
        <w:rPr>
          <w:rFonts w:eastAsia="Arial Unicode MS"/>
          <w:b/>
          <w:caps/>
          <w:color w:val="000000"/>
          <w:kern w:val="16"/>
          <w:sz w:val="24"/>
          <w:szCs w:val="20"/>
          <w:lang w:eastAsia="ru-RU" w:bidi="ru-RU"/>
        </w:rPr>
      </w:pPr>
      <w:r w:rsidRPr="00E7650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0" allowOverlap="1" wp14:anchorId="311EC991" wp14:editId="05277C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1035" cy="679450"/>
            <wp:effectExtent l="0" t="0" r="5715" b="6350"/>
            <wp:wrapTopAndBottom/>
            <wp:docPr id="1" name="Рисунок 1" descr="Gerb_SPB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PB_tran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06">
        <w:rPr>
          <w:rFonts w:eastAsia="Arial Unicode MS"/>
          <w:b/>
          <w:caps/>
          <w:color w:val="000000"/>
          <w:kern w:val="16"/>
          <w:sz w:val="24"/>
          <w:szCs w:val="20"/>
          <w:lang w:eastAsia="ru-RU" w:bidi="ru-RU"/>
        </w:rPr>
        <w:t>правительство санкт-петербурга</w:t>
      </w:r>
    </w:p>
    <w:p w:rsidR="00A84AB5" w:rsidRPr="00E76506" w:rsidRDefault="00A84AB5" w:rsidP="00A84AB5">
      <w:pPr>
        <w:jc w:val="center"/>
        <w:rPr>
          <w:rFonts w:eastAsia="Arial Unicode MS"/>
          <w:b/>
          <w:caps/>
          <w:color w:val="000000"/>
          <w:kern w:val="16"/>
          <w:sz w:val="24"/>
          <w:szCs w:val="20"/>
          <w:lang w:eastAsia="ru-RU" w:bidi="ru-RU"/>
        </w:rPr>
      </w:pPr>
      <w:r w:rsidRPr="00E76506">
        <w:rPr>
          <w:rFonts w:eastAsia="Arial Unicode MS"/>
          <w:b/>
          <w:caps/>
          <w:color w:val="000000"/>
          <w:kern w:val="16"/>
          <w:sz w:val="24"/>
          <w:szCs w:val="20"/>
          <w:lang w:eastAsia="ru-RU" w:bidi="ru-RU"/>
        </w:rPr>
        <w:t>комитет по образованию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84AB5" w:rsidRPr="00E76506" w:rsidTr="00953C78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AB5" w:rsidRPr="00E76506" w:rsidRDefault="00A84AB5" w:rsidP="00953C78">
            <w:pPr>
              <w:jc w:val="center"/>
              <w:rPr>
                <w:bCs/>
                <w:iCs/>
                <w:color w:val="000000" w:themeColor="text1"/>
                <w:lang w:eastAsia="ru-RU"/>
              </w:rPr>
            </w:pPr>
            <w:r w:rsidRPr="00E76506">
              <w:rPr>
                <w:rFonts w:eastAsia="Arial Unicode MS"/>
                <w:b/>
                <w:bCs/>
                <w:color w:val="000000"/>
                <w:lang w:eastAsia="ru-RU" w:bidi="ru-RU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Приморского района Санкт-Петербурга</w:t>
            </w:r>
          </w:p>
        </w:tc>
      </w:tr>
    </w:tbl>
    <w:p w:rsidR="00A84AB5" w:rsidRPr="00E76506" w:rsidRDefault="00A84AB5" w:rsidP="00A84AB5">
      <w:pPr>
        <w:spacing w:after="28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A84AB5" w:rsidRDefault="00A84AB5" w:rsidP="00A84AB5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68"/>
        <w:tblW w:w="10244" w:type="dxa"/>
        <w:tblLayout w:type="fixed"/>
        <w:tblLook w:val="01E0" w:firstRow="1" w:lastRow="1" w:firstColumn="1" w:lastColumn="1" w:noHBand="0" w:noVBand="0"/>
      </w:tblPr>
      <w:tblGrid>
        <w:gridCol w:w="5420"/>
        <w:gridCol w:w="4824"/>
      </w:tblGrid>
      <w:tr w:rsidR="00A84AB5" w:rsidTr="00953C78">
        <w:trPr>
          <w:trHeight w:val="2680"/>
        </w:trPr>
        <w:tc>
          <w:tcPr>
            <w:tcW w:w="5420" w:type="dxa"/>
          </w:tcPr>
          <w:p w:rsidR="00A84AB5" w:rsidRDefault="00A84AB5" w:rsidP="00953C78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ПРИНЯТО</w:t>
            </w:r>
          </w:p>
          <w:p w:rsidR="00A84AB5" w:rsidRDefault="00A84AB5" w:rsidP="00953C78">
            <w:pPr>
              <w:pStyle w:val="TableParagraph"/>
              <w:spacing w:before="1"/>
              <w:ind w:left="200" w:right="1108"/>
              <w:rPr>
                <w:spacing w:val="-62"/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62"/>
                <w:sz w:val="26"/>
              </w:rPr>
              <w:t xml:space="preserve">  </w:t>
            </w:r>
          </w:p>
          <w:p w:rsidR="00A84AB5" w:rsidRDefault="00A84AB5" w:rsidP="00953C78">
            <w:pPr>
              <w:pStyle w:val="TableParagraph"/>
              <w:spacing w:before="1"/>
              <w:ind w:left="200" w:right="446"/>
              <w:rPr>
                <w:spacing w:val="-62"/>
                <w:sz w:val="26"/>
              </w:rPr>
            </w:pPr>
            <w:r>
              <w:rPr>
                <w:sz w:val="26"/>
              </w:rPr>
              <w:t>ГБУ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ДППО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ЦПКС «Информационно-методический центр» Приморского района </w:t>
            </w:r>
            <w:r>
              <w:rPr>
                <w:spacing w:val="-1"/>
                <w:sz w:val="26"/>
              </w:rPr>
              <w:t>Санкт-Петербурга</w:t>
            </w:r>
            <w:r>
              <w:rPr>
                <w:spacing w:val="-62"/>
                <w:sz w:val="26"/>
              </w:rPr>
              <w:t xml:space="preserve"> </w:t>
            </w:r>
          </w:p>
          <w:p w:rsidR="00A84AB5" w:rsidRDefault="00A84AB5" w:rsidP="00953C78">
            <w:pPr>
              <w:pStyle w:val="TableParagraph"/>
              <w:spacing w:before="1"/>
              <w:ind w:left="200" w:right="21"/>
              <w:rPr>
                <w:sz w:val="26"/>
              </w:rPr>
            </w:pPr>
            <w:r>
              <w:rPr>
                <w:sz w:val="26"/>
              </w:rPr>
              <w:t xml:space="preserve">Протокол от </w:t>
            </w:r>
            <w:r w:rsidRPr="00C33F19">
              <w:rPr>
                <w:sz w:val="26"/>
                <w:u w:val="single"/>
              </w:rPr>
              <w:t>12.01.2021 №</w:t>
            </w:r>
            <w:r w:rsidRPr="00C33F19">
              <w:rPr>
                <w:spacing w:val="-1"/>
                <w:sz w:val="26"/>
                <w:u w:val="single"/>
              </w:rPr>
              <w:t xml:space="preserve"> </w:t>
            </w:r>
            <w:r w:rsidRPr="00C33F19">
              <w:rPr>
                <w:w w:val="99"/>
                <w:sz w:val="26"/>
                <w:u w:val="single"/>
              </w:rPr>
              <w:t>1</w:t>
            </w:r>
          </w:p>
        </w:tc>
        <w:tc>
          <w:tcPr>
            <w:tcW w:w="4824" w:type="dxa"/>
          </w:tcPr>
          <w:p w:rsidR="00A84AB5" w:rsidRDefault="00A84AB5" w:rsidP="00765FB2">
            <w:pPr>
              <w:pStyle w:val="TableParagraph"/>
              <w:spacing w:line="287" w:lineRule="exact"/>
              <w:ind w:left="-32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A84AB5" w:rsidRDefault="00A84AB5" w:rsidP="00765FB2">
            <w:pPr>
              <w:pStyle w:val="TableParagraph"/>
              <w:spacing w:before="1" w:line="298" w:lineRule="exact"/>
              <w:ind w:left="-32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ГБУ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ДППО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ЦПКС</w:t>
            </w:r>
          </w:p>
          <w:p w:rsidR="00A84AB5" w:rsidRDefault="00A84AB5" w:rsidP="00765FB2">
            <w:pPr>
              <w:pStyle w:val="TableParagraph"/>
              <w:ind w:left="-32" w:right="180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D26152" wp14:editId="5FEC645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41910</wp:posOffset>
                  </wp:positionV>
                  <wp:extent cx="1467485" cy="1732915"/>
                  <wp:effectExtent l="19050" t="0" r="0" b="0"/>
                  <wp:wrapNone/>
                  <wp:docPr id="2" name="Рисунок 1" descr="Подпись и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 печать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>«Информационно-методичес</w:t>
            </w:r>
            <w:bookmarkStart w:id="0" w:name="_GoBack"/>
            <w:bookmarkEnd w:id="0"/>
            <w:r>
              <w:rPr>
                <w:sz w:val="26"/>
              </w:rPr>
              <w:t>кий центр»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Приморского района</w:t>
            </w:r>
          </w:p>
          <w:p w:rsidR="00A84AB5" w:rsidRDefault="00A84AB5" w:rsidP="00765FB2">
            <w:pPr>
              <w:pStyle w:val="TableParagraph"/>
              <w:spacing w:line="299" w:lineRule="exact"/>
              <w:ind w:left="-32"/>
              <w:rPr>
                <w:sz w:val="26"/>
              </w:rPr>
            </w:pPr>
            <w:r>
              <w:rPr>
                <w:sz w:val="26"/>
              </w:rPr>
              <w:t>Санкт-Петербурга</w:t>
            </w:r>
          </w:p>
          <w:p w:rsidR="00A84AB5" w:rsidRDefault="00A84AB5" w:rsidP="00765FB2">
            <w:pPr>
              <w:pStyle w:val="TableParagraph"/>
              <w:tabs>
                <w:tab w:val="left" w:pos="1460"/>
              </w:tabs>
              <w:ind w:left="-32" w:right="176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_________</w:t>
            </w:r>
            <w:r>
              <w:rPr>
                <w:sz w:val="26"/>
              </w:rPr>
              <w:t>С.П. Демидова</w:t>
            </w:r>
          </w:p>
          <w:p w:rsidR="00A84AB5" w:rsidRDefault="00A84AB5" w:rsidP="00765FB2">
            <w:pPr>
              <w:pStyle w:val="TableParagraph"/>
              <w:tabs>
                <w:tab w:val="left" w:pos="1460"/>
              </w:tabs>
              <w:ind w:left="-32" w:right="170"/>
              <w:rPr>
                <w:sz w:val="26"/>
              </w:rPr>
            </w:pP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Приказ От</w:t>
            </w:r>
            <w:r>
              <w:rPr>
                <w:sz w:val="26"/>
                <w:u w:val="single"/>
              </w:rPr>
              <w:t>13.01.2021</w:t>
            </w:r>
            <w:r>
              <w:rPr>
                <w:sz w:val="26"/>
              </w:rPr>
              <w:t xml:space="preserve">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>2/2-ОД</w:t>
            </w:r>
          </w:p>
        </w:tc>
      </w:tr>
    </w:tbl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3031C0">
      <w:pPr>
        <w:pStyle w:val="a3"/>
        <w:rPr>
          <w:sz w:val="20"/>
        </w:rPr>
      </w:pPr>
    </w:p>
    <w:p w:rsidR="003031C0" w:rsidRDefault="002C548D">
      <w:pPr>
        <w:pStyle w:val="a4"/>
        <w:spacing w:before="255" w:line="322" w:lineRule="exact"/>
      </w:pPr>
      <w:r>
        <w:t>ПОЛОЖЕНИЕ</w:t>
      </w:r>
    </w:p>
    <w:p w:rsidR="003031C0" w:rsidRDefault="002C548D">
      <w:pPr>
        <w:pStyle w:val="a4"/>
        <w:ind w:left="2353"/>
      </w:pPr>
      <w:r>
        <w:t>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</w:t>
      </w: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30"/>
        </w:rPr>
      </w:pPr>
    </w:p>
    <w:p w:rsidR="003031C0" w:rsidRDefault="003031C0">
      <w:pPr>
        <w:pStyle w:val="a3"/>
        <w:rPr>
          <w:b/>
          <w:sz w:val="27"/>
        </w:rPr>
      </w:pPr>
    </w:p>
    <w:p w:rsidR="003031C0" w:rsidRDefault="002C548D">
      <w:pPr>
        <w:pStyle w:val="a3"/>
        <w:spacing w:before="1"/>
        <w:ind w:left="2345" w:right="2157"/>
        <w:jc w:val="center"/>
      </w:pPr>
      <w:r>
        <w:t>Санкт-Петербург</w:t>
      </w:r>
    </w:p>
    <w:p w:rsidR="003031C0" w:rsidRDefault="009C67A7">
      <w:pPr>
        <w:pStyle w:val="a3"/>
        <w:ind w:left="2353" w:right="2155"/>
        <w:jc w:val="center"/>
      </w:pPr>
      <w:r>
        <w:t>2021</w:t>
      </w:r>
    </w:p>
    <w:p w:rsidR="003031C0" w:rsidRDefault="003031C0">
      <w:pPr>
        <w:jc w:val="center"/>
        <w:sectPr w:rsidR="003031C0" w:rsidSect="00A84AB5">
          <w:type w:val="continuous"/>
          <w:pgSz w:w="11910" w:h="16840"/>
          <w:pgMar w:top="568" w:right="740" w:bottom="280" w:left="1400" w:header="720" w:footer="720" w:gutter="0"/>
          <w:cols w:space="720"/>
        </w:sectPr>
      </w:pPr>
    </w:p>
    <w:p w:rsidR="003031C0" w:rsidRDefault="002C548D">
      <w:pPr>
        <w:pStyle w:val="11"/>
        <w:numPr>
          <w:ilvl w:val="0"/>
          <w:numId w:val="7"/>
        </w:numPr>
        <w:tabs>
          <w:tab w:val="left" w:pos="4119"/>
        </w:tabs>
        <w:spacing w:before="77"/>
        <w:ind w:hanging="294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031C0" w:rsidRDefault="002C548D">
      <w:pPr>
        <w:pStyle w:val="a5"/>
        <w:numPr>
          <w:ilvl w:val="1"/>
          <w:numId w:val="6"/>
        </w:numPr>
        <w:tabs>
          <w:tab w:val="left" w:pos="830"/>
        </w:tabs>
        <w:spacing w:before="55"/>
        <w:ind w:right="105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25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2008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3031C0" w:rsidRDefault="002C548D">
      <w:pPr>
        <w:pStyle w:val="a3"/>
        <w:spacing w:before="1"/>
        <w:ind w:left="302"/>
        <w:jc w:val="both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5"/>
        </w:rPr>
        <w:t xml:space="preserve"> </w:t>
      </w:r>
      <w:r>
        <w:t>коррупции».</w:t>
      </w:r>
    </w:p>
    <w:p w:rsidR="003031C0" w:rsidRDefault="002C548D">
      <w:pPr>
        <w:pStyle w:val="a5"/>
        <w:numPr>
          <w:ilvl w:val="1"/>
          <w:numId w:val="6"/>
        </w:numPr>
        <w:tabs>
          <w:tab w:val="left" w:pos="826"/>
        </w:tabs>
        <w:ind w:right="112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правовые и организационные основы предупреждения коррупции и борьбы 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:rsidR="003031C0" w:rsidRDefault="002C548D">
      <w:pPr>
        <w:pStyle w:val="a5"/>
        <w:numPr>
          <w:ilvl w:val="1"/>
          <w:numId w:val="6"/>
        </w:numPr>
        <w:tabs>
          <w:tab w:val="left" w:pos="802"/>
        </w:tabs>
        <w:ind w:left="801" w:hanging="50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3031C0" w:rsidRDefault="002C548D">
      <w:pPr>
        <w:pStyle w:val="a5"/>
        <w:numPr>
          <w:ilvl w:val="2"/>
          <w:numId w:val="6"/>
        </w:numPr>
        <w:tabs>
          <w:tab w:val="left" w:pos="984"/>
        </w:tabs>
        <w:ind w:right="101"/>
        <w:rPr>
          <w:sz w:val="24"/>
        </w:rPr>
      </w:pPr>
      <w:r>
        <w:rPr>
          <w:sz w:val="24"/>
        </w:rPr>
        <w:t>Коррупция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 общества и государства в целях получения выгоды в виде денег,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имущества или услуг имущественного характера, иных имущественных прав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или для третьих лиц либо незаконное предоставление такой выгоды указанному лицу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:rsidR="003031C0" w:rsidRDefault="002C548D">
      <w:pPr>
        <w:pStyle w:val="a5"/>
        <w:numPr>
          <w:ilvl w:val="2"/>
          <w:numId w:val="6"/>
        </w:numPr>
        <w:tabs>
          <w:tab w:val="left" w:pos="1068"/>
        </w:tabs>
        <w:ind w:right="105"/>
        <w:rPr>
          <w:sz w:val="24"/>
        </w:rPr>
      </w:pPr>
      <w:r>
        <w:rPr>
          <w:sz w:val="24"/>
        </w:rPr>
        <w:t xml:space="preserve">Противодействие   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     -     деятельность     членов     рабочей    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полномочий:</w:t>
      </w:r>
    </w:p>
    <w:p w:rsidR="003031C0" w:rsidRDefault="002C548D">
      <w:pPr>
        <w:pStyle w:val="a5"/>
        <w:numPr>
          <w:ilvl w:val="3"/>
          <w:numId w:val="6"/>
        </w:numPr>
        <w:tabs>
          <w:tab w:val="left" w:pos="1717"/>
          <w:tab w:val="left" w:pos="1718"/>
        </w:tabs>
        <w:ind w:right="103" w:firstLine="357"/>
        <w:jc w:val="left"/>
        <w:rPr>
          <w:sz w:val="24"/>
        </w:rPr>
      </w:pPr>
      <w:r>
        <w:rPr>
          <w:sz w:val="24"/>
        </w:rPr>
        <w:t>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в том числе по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коррупции);</w:t>
      </w:r>
    </w:p>
    <w:p w:rsidR="003031C0" w:rsidRDefault="002C548D">
      <w:pPr>
        <w:pStyle w:val="a5"/>
        <w:numPr>
          <w:ilvl w:val="3"/>
          <w:numId w:val="6"/>
        </w:numPr>
        <w:tabs>
          <w:tab w:val="left" w:pos="1717"/>
          <w:tab w:val="left" w:pos="1718"/>
        </w:tabs>
        <w:ind w:right="112" w:firstLine="357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предупреждению,</w:t>
      </w:r>
      <w:r>
        <w:rPr>
          <w:spacing w:val="19"/>
          <w:sz w:val="24"/>
        </w:rPr>
        <w:t xml:space="preserve"> </w:t>
      </w:r>
      <w:r>
        <w:rPr>
          <w:sz w:val="24"/>
        </w:rPr>
        <w:t>пресечению,</w:t>
      </w:r>
      <w:r>
        <w:rPr>
          <w:spacing w:val="20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(борьба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коррупцией);</w:t>
      </w:r>
    </w:p>
    <w:p w:rsidR="003031C0" w:rsidRDefault="002C548D">
      <w:pPr>
        <w:pStyle w:val="a5"/>
        <w:numPr>
          <w:ilvl w:val="3"/>
          <w:numId w:val="6"/>
        </w:numPr>
        <w:tabs>
          <w:tab w:val="left" w:pos="1717"/>
          <w:tab w:val="left" w:pos="1718"/>
          <w:tab w:val="left" w:pos="2204"/>
          <w:tab w:val="left" w:pos="3846"/>
          <w:tab w:val="left" w:pos="4211"/>
          <w:tab w:val="left" w:pos="4986"/>
          <w:tab w:val="left" w:pos="6444"/>
          <w:tab w:val="left" w:pos="8012"/>
        </w:tabs>
        <w:ind w:right="113" w:firstLine="357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минимизации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ликвидации</w:t>
      </w:r>
      <w:r>
        <w:rPr>
          <w:sz w:val="24"/>
        </w:rPr>
        <w:tab/>
        <w:t>Последствий</w:t>
      </w:r>
      <w:r>
        <w:rPr>
          <w:sz w:val="24"/>
        </w:rPr>
        <w:tab/>
      </w:r>
      <w:r>
        <w:rPr>
          <w:spacing w:val="-1"/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правонарушений.</w:t>
      </w:r>
    </w:p>
    <w:p w:rsidR="003031C0" w:rsidRDefault="002C548D">
      <w:pPr>
        <w:pStyle w:val="a5"/>
        <w:numPr>
          <w:ilvl w:val="1"/>
          <w:numId w:val="6"/>
        </w:numPr>
        <w:tabs>
          <w:tab w:val="left" w:pos="806"/>
        </w:tabs>
        <w:spacing w:line="275" w:lineRule="exact"/>
        <w:ind w:left="806" w:hanging="504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коррупции:</w:t>
      </w:r>
    </w:p>
    <w:p w:rsidR="003031C0" w:rsidRDefault="002C548D">
      <w:pPr>
        <w:pStyle w:val="a5"/>
        <w:numPr>
          <w:ilvl w:val="0"/>
          <w:numId w:val="5"/>
        </w:numPr>
        <w:tabs>
          <w:tab w:val="left" w:pos="1593"/>
          <w:tab w:val="left" w:pos="1594"/>
        </w:tabs>
        <w:ind w:right="114" w:firstLine="350"/>
        <w:jc w:val="left"/>
        <w:rPr>
          <w:sz w:val="24"/>
        </w:rPr>
      </w:pPr>
      <w:r>
        <w:rPr>
          <w:sz w:val="24"/>
        </w:rPr>
        <w:t>признание,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обеспечение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защита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свобод  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:rsidR="003031C0" w:rsidRDefault="002C548D">
      <w:pPr>
        <w:pStyle w:val="a5"/>
        <w:numPr>
          <w:ilvl w:val="0"/>
          <w:numId w:val="5"/>
        </w:numPr>
        <w:tabs>
          <w:tab w:val="left" w:pos="1593"/>
          <w:tab w:val="left" w:pos="1594"/>
        </w:tabs>
        <w:spacing w:line="293" w:lineRule="exact"/>
        <w:ind w:left="1593" w:hanging="577"/>
        <w:jc w:val="left"/>
        <w:rPr>
          <w:sz w:val="24"/>
        </w:rPr>
      </w:pPr>
      <w:r>
        <w:rPr>
          <w:sz w:val="24"/>
        </w:rPr>
        <w:t>законность;</w:t>
      </w:r>
    </w:p>
    <w:p w:rsidR="003031C0" w:rsidRDefault="002C548D">
      <w:pPr>
        <w:pStyle w:val="a5"/>
        <w:numPr>
          <w:ilvl w:val="0"/>
          <w:numId w:val="5"/>
        </w:numPr>
        <w:tabs>
          <w:tab w:val="left" w:pos="1593"/>
          <w:tab w:val="left" w:pos="1594"/>
          <w:tab w:val="left" w:pos="3320"/>
          <w:tab w:val="left" w:pos="3869"/>
          <w:tab w:val="left" w:pos="5459"/>
          <w:tab w:val="left" w:pos="7246"/>
          <w:tab w:val="left" w:pos="8472"/>
        </w:tabs>
        <w:ind w:right="111" w:firstLine="357"/>
        <w:jc w:val="left"/>
        <w:rPr>
          <w:sz w:val="24"/>
        </w:rPr>
      </w:pPr>
      <w:r>
        <w:rPr>
          <w:sz w:val="24"/>
        </w:rPr>
        <w:t>публичность</w:t>
      </w:r>
      <w:r>
        <w:rPr>
          <w:sz w:val="24"/>
        </w:rPr>
        <w:tab/>
        <w:t>и</w:t>
      </w:r>
      <w:r>
        <w:rPr>
          <w:sz w:val="24"/>
        </w:rPr>
        <w:tab/>
        <w:t>открытость</w:t>
      </w:r>
      <w:r>
        <w:rPr>
          <w:sz w:val="24"/>
        </w:rPr>
        <w:tab/>
        <w:t>деятельности</w:t>
      </w:r>
      <w:r>
        <w:rPr>
          <w:sz w:val="24"/>
        </w:rPr>
        <w:tab/>
        <w:t>органов</w:t>
      </w:r>
      <w:r>
        <w:rPr>
          <w:sz w:val="24"/>
        </w:rPr>
        <w:tab/>
      </w:r>
      <w:r>
        <w:rPr>
          <w:spacing w:val="-1"/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самоуправления;</w:t>
      </w:r>
    </w:p>
    <w:p w:rsidR="003031C0" w:rsidRDefault="002C548D">
      <w:pPr>
        <w:pStyle w:val="a5"/>
        <w:numPr>
          <w:ilvl w:val="0"/>
          <w:numId w:val="5"/>
        </w:numPr>
        <w:tabs>
          <w:tab w:val="left" w:pos="1593"/>
          <w:tab w:val="left" w:pos="1594"/>
          <w:tab w:val="left" w:pos="3637"/>
          <w:tab w:val="left" w:pos="5753"/>
          <w:tab w:val="left" w:pos="6374"/>
          <w:tab w:val="left" w:pos="8012"/>
        </w:tabs>
        <w:ind w:right="113" w:firstLine="357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совершение</w:t>
      </w:r>
      <w:r>
        <w:rPr>
          <w:sz w:val="24"/>
        </w:rPr>
        <w:tab/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правонарушений;</w:t>
      </w:r>
    </w:p>
    <w:p w:rsidR="003031C0" w:rsidRDefault="002C548D">
      <w:pPr>
        <w:pStyle w:val="a5"/>
        <w:numPr>
          <w:ilvl w:val="0"/>
          <w:numId w:val="5"/>
        </w:numPr>
        <w:tabs>
          <w:tab w:val="left" w:pos="1593"/>
          <w:tab w:val="left" w:pos="1594"/>
          <w:tab w:val="left" w:pos="3449"/>
          <w:tab w:val="left" w:pos="5497"/>
          <w:tab w:val="left" w:pos="7909"/>
        </w:tabs>
        <w:ind w:right="102" w:firstLine="357"/>
        <w:jc w:val="left"/>
        <w:rPr>
          <w:sz w:val="24"/>
        </w:rPr>
      </w:pPr>
      <w:r>
        <w:rPr>
          <w:sz w:val="24"/>
        </w:rPr>
        <w:t>комплексное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мер;</w:t>
      </w:r>
    </w:p>
    <w:p w:rsidR="003031C0" w:rsidRDefault="002C548D">
      <w:pPr>
        <w:pStyle w:val="a5"/>
        <w:numPr>
          <w:ilvl w:val="0"/>
          <w:numId w:val="5"/>
        </w:numPr>
        <w:tabs>
          <w:tab w:val="left" w:pos="1593"/>
          <w:tab w:val="left" w:pos="1594"/>
        </w:tabs>
        <w:spacing w:line="293" w:lineRule="exact"/>
        <w:ind w:left="1593" w:hanging="577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3031C0" w:rsidRDefault="002C548D">
      <w:pPr>
        <w:pStyle w:val="11"/>
        <w:numPr>
          <w:ilvl w:val="0"/>
          <w:numId w:val="7"/>
        </w:numPr>
        <w:tabs>
          <w:tab w:val="left" w:pos="2660"/>
        </w:tabs>
        <w:ind w:left="2659" w:hanging="352"/>
        <w:jc w:val="left"/>
      </w:pPr>
      <w:r>
        <w:t>Основные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коррупции</w:t>
      </w:r>
    </w:p>
    <w:p w:rsidR="003031C0" w:rsidRDefault="002C548D">
      <w:pPr>
        <w:pStyle w:val="a3"/>
        <w:spacing w:before="50"/>
        <w:ind w:left="302"/>
        <w:jc w:val="both"/>
      </w:pPr>
      <w:r>
        <w:t>Профилактика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мер:</w:t>
      </w:r>
    </w:p>
    <w:p w:rsidR="003031C0" w:rsidRDefault="002C548D">
      <w:pPr>
        <w:pStyle w:val="a5"/>
        <w:numPr>
          <w:ilvl w:val="1"/>
          <w:numId w:val="4"/>
        </w:numPr>
        <w:tabs>
          <w:tab w:val="left" w:pos="1068"/>
        </w:tabs>
        <w:ind w:right="10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методический центр» </w:t>
      </w:r>
      <w:r w:rsidR="00C42AA8">
        <w:rPr>
          <w:sz w:val="24"/>
        </w:rPr>
        <w:t>Приморского</w:t>
      </w:r>
      <w:r>
        <w:rPr>
          <w:sz w:val="24"/>
        </w:rPr>
        <w:t xml:space="preserve"> района Санкт-Петербурга (далее по тексту -</w:t>
      </w:r>
      <w:r>
        <w:rPr>
          <w:spacing w:val="1"/>
          <w:sz w:val="24"/>
        </w:rPr>
        <w:t xml:space="preserve"> </w:t>
      </w:r>
      <w:r>
        <w:rPr>
          <w:sz w:val="24"/>
        </w:rPr>
        <w:t>ИМЦ)</w:t>
      </w:r>
      <w:r>
        <w:rPr>
          <w:spacing w:val="-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поведению;</w:t>
      </w:r>
    </w:p>
    <w:p w:rsidR="003031C0" w:rsidRDefault="002C548D">
      <w:pPr>
        <w:pStyle w:val="a5"/>
        <w:numPr>
          <w:ilvl w:val="1"/>
          <w:numId w:val="4"/>
        </w:numPr>
        <w:tabs>
          <w:tab w:val="left" w:pos="835"/>
        </w:tabs>
        <w:ind w:right="102"/>
        <w:rPr>
          <w:sz w:val="24"/>
        </w:rPr>
      </w:pPr>
      <w:r>
        <w:rPr>
          <w:sz w:val="24"/>
        </w:rPr>
        <w:t>Проведение мониторинга всех локальных актов, издаваемых администрацией ИМЦ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 соответствия действующему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законодательству;</w:t>
      </w:r>
    </w:p>
    <w:p w:rsidR="003031C0" w:rsidRDefault="002C548D">
      <w:pPr>
        <w:pStyle w:val="a5"/>
        <w:numPr>
          <w:ilvl w:val="1"/>
          <w:numId w:val="4"/>
        </w:numPr>
        <w:tabs>
          <w:tab w:val="left" w:pos="835"/>
        </w:tabs>
        <w:spacing w:before="1"/>
        <w:ind w:right="1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ИМЦ,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 коррупции.</w:t>
      </w:r>
    </w:p>
    <w:p w:rsidR="003031C0" w:rsidRDefault="002C548D">
      <w:pPr>
        <w:pStyle w:val="11"/>
        <w:numPr>
          <w:ilvl w:val="0"/>
          <w:numId w:val="7"/>
        </w:numPr>
        <w:tabs>
          <w:tab w:val="left" w:pos="2208"/>
        </w:tabs>
        <w:spacing w:before="65" w:line="242" w:lineRule="auto"/>
        <w:ind w:left="3408" w:right="1485" w:hanging="1734"/>
        <w:jc w:val="both"/>
      </w:pPr>
      <w:r>
        <w:t>Основные направления по повышению эффективности</w:t>
      </w:r>
      <w:r>
        <w:rPr>
          <w:spacing w:val="-57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3031C0" w:rsidRDefault="002C548D" w:rsidP="00C42AA8">
      <w:pPr>
        <w:pStyle w:val="a5"/>
        <w:numPr>
          <w:ilvl w:val="1"/>
          <w:numId w:val="3"/>
        </w:numPr>
        <w:tabs>
          <w:tab w:val="left" w:pos="778"/>
        </w:tabs>
        <w:spacing w:before="68"/>
        <w:ind w:right="107"/>
      </w:pPr>
      <w:r>
        <w:rPr>
          <w:sz w:val="24"/>
        </w:rPr>
        <w:t>Создание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C42AA8"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 w:rsidRPr="00C42AA8"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 w:rsidRPr="00C42AA8">
        <w:rPr>
          <w:spacing w:val="6"/>
          <w:sz w:val="24"/>
        </w:rPr>
        <w:t xml:space="preserve"> </w:t>
      </w:r>
      <w:r>
        <w:rPr>
          <w:sz w:val="24"/>
        </w:rPr>
        <w:t>коррупции,</w:t>
      </w:r>
      <w:r w:rsidRPr="00C42AA8">
        <w:rPr>
          <w:spacing w:val="8"/>
          <w:sz w:val="24"/>
        </w:rPr>
        <w:t xml:space="preserve"> </w:t>
      </w:r>
      <w:r>
        <w:rPr>
          <w:sz w:val="24"/>
        </w:rPr>
        <w:t>а</w:t>
      </w:r>
      <w:r w:rsidRPr="00C42AA8">
        <w:rPr>
          <w:spacing w:val="7"/>
          <w:sz w:val="24"/>
        </w:rPr>
        <w:t xml:space="preserve"> </w:t>
      </w:r>
      <w:r>
        <w:rPr>
          <w:sz w:val="24"/>
        </w:rPr>
        <w:t>также</w:t>
      </w:r>
      <w:r w:rsidRPr="00C42AA8">
        <w:rPr>
          <w:spacing w:val="8"/>
          <w:sz w:val="24"/>
        </w:rPr>
        <w:t xml:space="preserve"> </w:t>
      </w:r>
      <w:r>
        <w:rPr>
          <w:sz w:val="24"/>
        </w:rPr>
        <w:t>с</w:t>
      </w:r>
      <w:r w:rsidRPr="00C42AA8">
        <w:rPr>
          <w:spacing w:val="7"/>
          <w:sz w:val="24"/>
        </w:rPr>
        <w:t xml:space="preserve"> </w:t>
      </w:r>
      <w:r>
        <w:rPr>
          <w:sz w:val="24"/>
        </w:rPr>
        <w:t>гражданами</w:t>
      </w:r>
      <w:r w:rsidRPr="00C42AA8">
        <w:rPr>
          <w:spacing w:val="9"/>
          <w:sz w:val="24"/>
        </w:rPr>
        <w:t xml:space="preserve"> </w:t>
      </w:r>
      <w:r>
        <w:rPr>
          <w:sz w:val="24"/>
        </w:rPr>
        <w:t>и</w:t>
      </w:r>
      <w:r w:rsidRPr="00C42AA8">
        <w:rPr>
          <w:spacing w:val="9"/>
          <w:sz w:val="24"/>
        </w:rPr>
        <w:t xml:space="preserve"> </w:t>
      </w:r>
      <w:r>
        <w:rPr>
          <w:sz w:val="24"/>
        </w:rPr>
        <w:t>институтами</w:t>
      </w:r>
      <w:r w:rsidRPr="00C42AA8">
        <w:rPr>
          <w:spacing w:val="9"/>
          <w:sz w:val="24"/>
        </w:rPr>
        <w:t xml:space="preserve"> </w:t>
      </w:r>
      <w:r>
        <w:rPr>
          <w:sz w:val="24"/>
        </w:rPr>
        <w:t>гражданског</w:t>
      </w:r>
      <w:r w:rsidR="00C42AA8">
        <w:rPr>
          <w:sz w:val="24"/>
        </w:rPr>
        <w:t xml:space="preserve">о </w:t>
      </w:r>
      <w:r>
        <w:t>общества;</w:t>
      </w:r>
    </w:p>
    <w:p w:rsidR="003031C0" w:rsidRDefault="002C548D">
      <w:pPr>
        <w:pStyle w:val="a5"/>
        <w:numPr>
          <w:ilvl w:val="1"/>
          <w:numId w:val="3"/>
        </w:numPr>
        <w:tabs>
          <w:tab w:val="left" w:pos="782"/>
        </w:tabs>
        <w:ind w:right="111"/>
        <w:rPr>
          <w:sz w:val="24"/>
        </w:rPr>
      </w:pPr>
      <w:r>
        <w:rPr>
          <w:sz w:val="24"/>
        </w:rPr>
        <w:lastRenderedPageBreak/>
        <w:t>Принятие административных и иных мер, направленных на привлечение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коррупционному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3031C0" w:rsidRDefault="002C548D">
      <w:pPr>
        <w:pStyle w:val="a5"/>
        <w:numPr>
          <w:ilvl w:val="1"/>
          <w:numId w:val="3"/>
        </w:numPr>
        <w:tabs>
          <w:tab w:val="left" w:pos="778"/>
        </w:tabs>
        <w:spacing w:before="1"/>
        <w:ind w:left="77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3031C0" w:rsidRDefault="002C548D">
      <w:pPr>
        <w:pStyle w:val="a5"/>
        <w:numPr>
          <w:ilvl w:val="1"/>
          <w:numId w:val="3"/>
        </w:numPr>
        <w:tabs>
          <w:tab w:val="left" w:pos="782"/>
        </w:tabs>
        <w:ind w:right="112"/>
        <w:rPr>
          <w:sz w:val="24"/>
        </w:rPr>
      </w:pPr>
      <w:r>
        <w:rPr>
          <w:sz w:val="24"/>
        </w:rPr>
        <w:t>Создание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3031C0" w:rsidRDefault="002C548D">
      <w:pPr>
        <w:pStyle w:val="a5"/>
        <w:numPr>
          <w:ilvl w:val="1"/>
          <w:numId w:val="3"/>
        </w:numPr>
        <w:tabs>
          <w:tab w:val="left" w:pos="782"/>
        </w:tabs>
        <w:ind w:right="115"/>
        <w:rPr>
          <w:sz w:val="24"/>
        </w:rPr>
      </w:pPr>
      <w:r>
        <w:rPr>
          <w:sz w:val="24"/>
        </w:rPr>
        <w:t>Обеспечение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доступа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ИМЦ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(слушателей  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курсов)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3031C0" w:rsidRDefault="002C548D">
      <w:pPr>
        <w:pStyle w:val="a5"/>
        <w:numPr>
          <w:ilvl w:val="1"/>
          <w:numId w:val="3"/>
        </w:numPr>
        <w:tabs>
          <w:tab w:val="left" w:pos="790"/>
        </w:tabs>
        <w:ind w:right="108"/>
        <w:rPr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инструкциях.</w:t>
      </w:r>
    </w:p>
    <w:p w:rsidR="003031C0" w:rsidRDefault="002C548D">
      <w:pPr>
        <w:pStyle w:val="a5"/>
        <w:numPr>
          <w:ilvl w:val="1"/>
          <w:numId w:val="3"/>
        </w:numPr>
        <w:tabs>
          <w:tab w:val="left" w:pos="782"/>
        </w:tabs>
        <w:ind w:right="105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ИМЦ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противодействию коррупции обо всех случаях обращения к ним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3031C0" w:rsidRDefault="002C548D">
      <w:pPr>
        <w:pStyle w:val="a5"/>
        <w:numPr>
          <w:ilvl w:val="1"/>
          <w:numId w:val="3"/>
        </w:numPr>
        <w:tabs>
          <w:tab w:val="left" w:pos="782"/>
        </w:tabs>
        <w:ind w:right="11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ИМЦ</w:t>
      </w:r>
      <w:r>
        <w:rPr>
          <w:spacing w:val="-5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вымогания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ИМЦ.</w:t>
      </w:r>
    </w:p>
    <w:p w:rsidR="003031C0" w:rsidRDefault="002C548D">
      <w:pPr>
        <w:pStyle w:val="11"/>
        <w:numPr>
          <w:ilvl w:val="0"/>
          <w:numId w:val="7"/>
        </w:numPr>
        <w:tabs>
          <w:tab w:val="left" w:pos="2090"/>
        </w:tabs>
        <w:spacing w:before="34"/>
        <w:ind w:left="2090" w:hanging="298"/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</w:t>
      </w:r>
    </w:p>
    <w:p w:rsidR="003031C0" w:rsidRDefault="002C548D">
      <w:pPr>
        <w:pStyle w:val="a5"/>
        <w:numPr>
          <w:ilvl w:val="1"/>
          <w:numId w:val="2"/>
        </w:numPr>
        <w:tabs>
          <w:tab w:val="left" w:pos="778"/>
        </w:tabs>
        <w:spacing w:before="51"/>
        <w:ind w:right="112"/>
        <w:rPr>
          <w:sz w:val="24"/>
        </w:rPr>
      </w:pPr>
      <w:r>
        <w:rPr>
          <w:sz w:val="24"/>
        </w:rPr>
        <w:t>Общее руководство мероприятиями, направленными на противодействие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по 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3031C0" w:rsidRDefault="002C548D">
      <w:pPr>
        <w:pStyle w:val="a5"/>
        <w:numPr>
          <w:ilvl w:val="1"/>
          <w:numId w:val="2"/>
        </w:numPr>
        <w:tabs>
          <w:tab w:val="left" w:pos="782"/>
        </w:tabs>
        <w:ind w:right="105"/>
        <w:rPr>
          <w:sz w:val="24"/>
        </w:rPr>
      </w:pPr>
      <w:r>
        <w:rPr>
          <w:sz w:val="24"/>
        </w:rPr>
        <w:t>Комиссия по противодействию коррупции создается в начале, каждого года;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профсоюзного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комитета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ИМЦ,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представители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педагогических.     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ИМЦ.</w:t>
      </w:r>
    </w:p>
    <w:p w:rsidR="003031C0" w:rsidRDefault="002C548D">
      <w:pPr>
        <w:pStyle w:val="a5"/>
        <w:numPr>
          <w:ilvl w:val="1"/>
          <w:numId w:val="2"/>
        </w:numPr>
        <w:tabs>
          <w:tab w:val="left" w:pos="782"/>
        </w:tabs>
        <w:ind w:right="1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осуществлении прокурорского надзора, оперативно-розыскной и 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3031C0" w:rsidRDefault="002C548D">
      <w:pPr>
        <w:pStyle w:val="11"/>
        <w:numPr>
          <w:ilvl w:val="0"/>
          <w:numId w:val="7"/>
        </w:numPr>
        <w:tabs>
          <w:tab w:val="left" w:pos="2516"/>
        </w:tabs>
        <w:spacing w:before="62"/>
        <w:ind w:left="3002" w:right="1851" w:hanging="961"/>
        <w:jc w:val="both"/>
      </w:pPr>
      <w:r>
        <w:t>Ответственность физических и юридических лиц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коррупционные</w:t>
      </w:r>
      <w:r>
        <w:rPr>
          <w:spacing w:val="-3"/>
        </w:rPr>
        <w:t xml:space="preserve"> </w:t>
      </w:r>
      <w:r>
        <w:t>правонарушения</w:t>
      </w:r>
    </w:p>
    <w:p w:rsidR="003031C0" w:rsidRDefault="002C548D">
      <w:pPr>
        <w:pStyle w:val="a5"/>
        <w:numPr>
          <w:ilvl w:val="1"/>
          <w:numId w:val="1"/>
        </w:numPr>
        <w:tabs>
          <w:tab w:val="left" w:pos="782"/>
        </w:tabs>
        <w:spacing w:before="56"/>
        <w:ind w:right="106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гражданско-правовую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дисциплинарную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ответственность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3031C0" w:rsidRDefault="002C548D">
      <w:pPr>
        <w:pStyle w:val="a5"/>
        <w:numPr>
          <w:ilvl w:val="1"/>
          <w:numId w:val="1"/>
        </w:numPr>
        <w:tabs>
          <w:tab w:val="left" w:pos="782"/>
        </w:tabs>
        <w:ind w:right="111"/>
        <w:rPr>
          <w:sz w:val="24"/>
        </w:rPr>
      </w:pPr>
      <w:r>
        <w:rPr>
          <w:sz w:val="24"/>
        </w:rPr>
        <w:t>Физическое лицо, совершившее коррупционное правонарушение, по решению 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 Федерации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3031C0" w:rsidRDefault="002C548D">
      <w:pPr>
        <w:pStyle w:val="a5"/>
        <w:numPr>
          <w:ilvl w:val="1"/>
          <w:numId w:val="1"/>
        </w:numPr>
        <w:tabs>
          <w:tab w:val="left" w:pos="778"/>
        </w:tabs>
        <w:ind w:right="1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60"/>
          <w:sz w:val="24"/>
        </w:rPr>
        <w:t xml:space="preserve"> </w:t>
      </w:r>
      <w:r>
        <w:rPr>
          <w:sz w:val="24"/>
        </w:rPr>
        <w:t>лицу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   применены</w:t>
      </w:r>
      <w:r>
        <w:rPr>
          <w:spacing w:val="60"/>
          <w:sz w:val="24"/>
        </w:rPr>
        <w:t xml:space="preserve"> </w:t>
      </w:r>
      <w:r>
        <w:rPr>
          <w:sz w:val="24"/>
        </w:rPr>
        <w:t>меры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ответственности  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3031C0" w:rsidRDefault="002C548D">
      <w:pPr>
        <w:pStyle w:val="a5"/>
        <w:numPr>
          <w:ilvl w:val="1"/>
          <w:numId w:val="1"/>
        </w:numPr>
        <w:tabs>
          <w:tab w:val="left" w:pos="775"/>
        </w:tabs>
        <w:ind w:right="117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ИМЦ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ИМЦ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правонарушениях.</w:t>
      </w:r>
    </w:p>
    <w:p w:rsidR="003031C0" w:rsidRDefault="002C548D">
      <w:pPr>
        <w:pStyle w:val="a5"/>
        <w:numPr>
          <w:ilvl w:val="1"/>
          <w:numId w:val="1"/>
        </w:numPr>
        <w:tabs>
          <w:tab w:val="left" w:pos="782"/>
        </w:tabs>
        <w:ind w:right="108"/>
        <w:rPr>
          <w:sz w:val="24"/>
        </w:rPr>
      </w:pPr>
      <w:r>
        <w:rPr>
          <w:sz w:val="24"/>
        </w:rPr>
        <w:t xml:space="preserve">Применение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за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коррупционное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правонарушение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мер     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 виновное физическое лицо, равно как и привлечение к уголовной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 от ответственности за данное коррупционное правонарушение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лицо.</w:t>
      </w:r>
    </w:p>
    <w:sectPr w:rsidR="003031C0" w:rsidSect="003031C0">
      <w:footerReference w:type="default" r:id="rId9"/>
      <w:pgSz w:w="11910" w:h="16840"/>
      <w:pgMar w:top="1040" w:right="740" w:bottom="1240" w:left="140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C0" w:rsidRDefault="003031C0" w:rsidP="003031C0">
      <w:r>
        <w:separator/>
      </w:r>
    </w:p>
  </w:endnote>
  <w:endnote w:type="continuationSeparator" w:id="0">
    <w:p w:rsidR="003031C0" w:rsidRDefault="003031C0" w:rsidP="0030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C0" w:rsidRDefault="00765F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pt;margin-top:778.2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3031C0" w:rsidRDefault="00EC685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C548D">
                  <w:instrText xml:space="preserve"> PAGE </w:instrText>
                </w:r>
                <w:r>
                  <w:fldChar w:fldCharType="separate"/>
                </w:r>
                <w:r w:rsidR="00765FB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C0" w:rsidRDefault="003031C0" w:rsidP="003031C0">
      <w:r>
        <w:separator/>
      </w:r>
    </w:p>
  </w:footnote>
  <w:footnote w:type="continuationSeparator" w:id="0">
    <w:p w:rsidR="003031C0" w:rsidRDefault="003031C0" w:rsidP="0030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A7A"/>
    <w:multiLevelType w:val="hybridMultilevel"/>
    <w:tmpl w:val="C0980DB6"/>
    <w:lvl w:ilvl="0" w:tplc="643EF63C">
      <w:start w:val="3"/>
      <w:numFmt w:val="decimal"/>
      <w:lvlText w:val="%1"/>
      <w:lvlJc w:val="left"/>
      <w:pPr>
        <w:ind w:left="302" w:hanging="476"/>
      </w:pPr>
      <w:rPr>
        <w:rFonts w:hint="default"/>
        <w:lang w:val="ru-RU" w:eastAsia="en-US" w:bidi="ar-SA"/>
      </w:rPr>
    </w:lvl>
    <w:lvl w:ilvl="1" w:tplc="0BF2B35A">
      <w:numFmt w:val="none"/>
      <w:lvlText w:val=""/>
      <w:lvlJc w:val="left"/>
      <w:pPr>
        <w:tabs>
          <w:tab w:val="num" w:pos="360"/>
        </w:tabs>
      </w:pPr>
    </w:lvl>
    <w:lvl w:ilvl="2" w:tplc="0A80300E">
      <w:numFmt w:val="bullet"/>
      <w:lvlText w:val="•"/>
      <w:lvlJc w:val="left"/>
      <w:pPr>
        <w:ind w:left="2193" w:hanging="476"/>
      </w:pPr>
      <w:rPr>
        <w:rFonts w:hint="default"/>
        <w:lang w:val="ru-RU" w:eastAsia="en-US" w:bidi="ar-SA"/>
      </w:rPr>
    </w:lvl>
    <w:lvl w:ilvl="3" w:tplc="E75C3D38">
      <w:numFmt w:val="bullet"/>
      <w:lvlText w:val="•"/>
      <w:lvlJc w:val="left"/>
      <w:pPr>
        <w:ind w:left="3139" w:hanging="476"/>
      </w:pPr>
      <w:rPr>
        <w:rFonts w:hint="default"/>
        <w:lang w:val="ru-RU" w:eastAsia="en-US" w:bidi="ar-SA"/>
      </w:rPr>
    </w:lvl>
    <w:lvl w:ilvl="4" w:tplc="018E187C">
      <w:numFmt w:val="bullet"/>
      <w:lvlText w:val="•"/>
      <w:lvlJc w:val="left"/>
      <w:pPr>
        <w:ind w:left="4086" w:hanging="476"/>
      </w:pPr>
      <w:rPr>
        <w:rFonts w:hint="default"/>
        <w:lang w:val="ru-RU" w:eastAsia="en-US" w:bidi="ar-SA"/>
      </w:rPr>
    </w:lvl>
    <w:lvl w:ilvl="5" w:tplc="9AECC582">
      <w:numFmt w:val="bullet"/>
      <w:lvlText w:val="•"/>
      <w:lvlJc w:val="left"/>
      <w:pPr>
        <w:ind w:left="5033" w:hanging="476"/>
      </w:pPr>
      <w:rPr>
        <w:rFonts w:hint="default"/>
        <w:lang w:val="ru-RU" w:eastAsia="en-US" w:bidi="ar-SA"/>
      </w:rPr>
    </w:lvl>
    <w:lvl w:ilvl="6" w:tplc="B70E420E">
      <w:numFmt w:val="bullet"/>
      <w:lvlText w:val="•"/>
      <w:lvlJc w:val="left"/>
      <w:pPr>
        <w:ind w:left="5979" w:hanging="476"/>
      </w:pPr>
      <w:rPr>
        <w:rFonts w:hint="default"/>
        <w:lang w:val="ru-RU" w:eastAsia="en-US" w:bidi="ar-SA"/>
      </w:rPr>
    </w:lvl>
    <w:lvl w:ilvl="7" w:tplc="7E86814E">
      <w:numFmt w:val="bullet"/>
      <w:lvlText w:val="•"/>
      <w:lvlJc w:val="left"/>
      <w:pPr>
        <w:ind w:left="6926" w:hanging="476"/>
      </w:pPr>
      <w:rPr>
        <w:rFonts w:hint="default"/>
        <w:lang w:val="ru-RU" w:eastAsia="en-US" w:bidi="ar-SA"/>
      </w:rPr>
    </w:lvl>
    <w:lvl w:ilvl="8" w:tplc="29F86F10">
      <w:numFmt w:val="bullet"/>
      <w:lvlText w:val="•"/>
      <w:lvlJc w:val="left"/>
      <w:pPr>
        <w:ind w:left="7873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0F8A63A6"/>
    <w:multiLevelType w:val="hybridMultilevel"/>
    <w:tmpl w:val="420893A8"/>
    <w:lvl w:ilvl="0" w:tplc="05EA5146">
      <w:start w:val="5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647A1D58">
      <w:numFmt w:val="none"/>
      <w:lvlText w:val=""/>
      <w:lvlJc w:val="left"/>
      <w:pPr>
        <w:tabs>
          <w:tab w:val="num" w:pos="360"/>
        </w:tabs>
      </w:pPr>
    </w:lvl>
    <w:lvl w:ilvl="2" w:tplc="21C8561A">
      <w:numFmt w:val="bullet"/>
      <w:lvlText w:val="•"/>
      <w:lvlJc w:val="left"/>
      <w:pPr>
        <w:ind w:left="2193" w:hanging="480"/>
      </w:pPr>
      <w:rPr>
        <w:rFonts w:hint="default"/>
        <w:lang w:val="ru-RU" w:eastAsia="en-US" w:bidi="ar-SA"/>
      </w:rPr>
    </w:lvl>
    <w:lvl w:ilvl="3" w:tplc="912475A4">
      <w:numFmt w:val="bullet"/>
      <w:lvlText w:val="•"/>
      <w:lvlJc w:val="left"/>
      <w:pPr>
        <w:ind w:left="3139" w:hanging="480"/>
      </w:pPr>
      <w:rPr>
        <w:rFonts w:hint="default"/>
        <w:lang w:val="ru-RU" w:eastAsia="en-US" w:bidi="ar-SA"/>
      </w:rPr>
    </w:lvl>
    <w:lvl w:ilvl="4" w:tplc="7D1E5A54">
      <w:numFmt w:val="bullet"/>
      <w:lvlText w:val="•"/>
      <w:lvlJc w:val="left"/>
      <w:pPr>
        <w:ind w:left="4086" w:hanging="480"/>
      </w:pPr>
      <w:rPr>
        <w:rFonts w:hint="default"/>
        <w:lang w:val="ru-RU" w:eastAsia="en-US" w:bidi="ar-SA"/>
      </w:rPr>
    </w:lvl>
    <w:lvl w:ilvl="5" w:tplc="DCF89756">
      <w:numFmt w:val="bullet"/>
      <w:lvlText w:val="•"/>
      <w:lvlJc w:val="left"/>
      <w:pPr>
        <w:ind w:left="5033" w:hanging="480"/>
      </w:pPr>
      <w:rPr>
        <w:rFonts w:hint="default"/>
        <w:lang w:val="ru-RU" w:eastAsia="en-US" w:bidi="ar-SA"/>
      </w:rPr>
    </w:lvl>
    <w:lvl w:ilvl="6" w:tplc="33CA4A6A">
      <w:numFmt w:val="bullet"/>
      <w:lvlText w:val="•"/>
      <w:lvlJc w:val="left"/>
      <w:pPr>
        <w:ind w:left="5979" w:hanging="480"/>
      </w:pPr>
      <w:rPr>
        <w:rFonts w:hint="default"/>
        <w:lang w:val="ru-RU" w:eastAsia="en-US" w:bidi="ar-SA"/>
      </w:rPr>
    </w:lvl>
    <w:lvl w:ilvl="7" w:tplc="2F4CC4C6">
      <w:numFmt w:val="bullet"/>
      <w:lvlText w:val="•"/>
      <w:lvlJc w:val="left"/>
      <w:pPr>
        <w:ind w:left="6926" w:hanging="480"/>
      </w:pPr>
      <w:rPr>
        <w:rFonts w:hint="default"/>
        <w:lang w:val="ru-RU" w:eastAsia="en-US" w:bidi="ar-SA"/>
      </w:rPr>
    </w:lvl>
    <w:lvl w:ilvl="8" w:tplc="72C8FF3A">
      <w:numFmt w:val="bullet"/>
      <w:lvlText w:val="•"/>
      <w:lvlJc w:val="left"/>
      <w:pPr>
        <w:ind w:left="7873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20534BD2"/>
    <w:multiLevelType w:val="hybridMultilevel"/>
    <w:tmpl w:val="F5D233D8"/>
    <w:lvl w:ilvl="0" w:tplc="6DB8ADEE">
      <w:numFmt w:val="bullet"/>
      <w:lvlText w:val=""/>
      <w:lvlJc w:val="left"/>
      <w:pPr>
        <w:ind w:left="659" w:hanging="5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46A83E">
      <w:numFmt w:val="bullet"/>
      <w:lvlText w:val="•"/>
      <w:lvlJc w:val="left"/>
      <w:pPr>
        <w:ind w:left="1570" w:hanging="584"/>
      </w:pPr>
      <w:rPr>
        <w:rFonts w:hint="default"/>
        <w:lang w:val="ru-RU" w:eastAsia="en-US" w:bidi="ar-SA"/>
      </w:rPr>
    </w:lvl>
    <w:lvl w:ilvl="2" w:tplc="F9DE6DA6">
      <w:numFmt w:val="bullet"/>
      <w:lvlText w:val="•"/>
      <w:lvlJc w:val="left"/>
      <w:pPr>
        <w:ind w:left="2481" w:hanging="584"/>
      </w:pPr>
      <w:rPr>
        <w:rFonts w:hint="default"/>
        <w:lang w:val="ru-RU" w:eastAsia="en-US" w:bidi="ar-SA"/>
      </w:rPr>
    </w:lvl>
    <w:lvl w:ilvl="3" w:tplc="0DA83EE4">
      <w:numFmt w:val="bullet"/>
      <w:lvlText w:val="•"/>
      <w:lvlJc w:val="left"/>
      <w:pPr>
        <w:ind w:left="3391" w:hanging="584"/>
      </w:pPr>
      <w:rPr>
        <w:rFonts w:hint="default"/>
        <w:lang w:val="ru-RU" w:eastAsia="en-US" w:bidi="ar-SA"/>
      </w:rPr>
    </w:lvl>
    <w:lvl w:ilvl="4" w:tplc="2DC649AE">
      <w:numFmt w:val="bullet"/>
      <w:lvlText w:val="•"/>
      <w:lvlJc w:val="left"/>
      <w:pPr>
        <w:ind w:left="4302" w:hanging="584"/>
      </w:pPr>
      <w:rPr>
        <w:rFonts w:hint="default"/>
        <w:lang w:val="ru-RU" w:eastAsia="en-US" w:bidi="ar-SA"/>
      </w:rPr>
    </w:lvl>
    <w:lvl w:ilvl="5" w:tplc="2AF6AEA4">
      <w:numFmt w:val="bullet"/>
      <w:lvlText w:val="•"/>
      <w:lvlJc w:val="left"/>
      <w:pPr>
        <w:ind w:left="5213" w:hanging="584"/>
      </w:pPr>
      <w:rPr>
        <w:rFonts w:hint="default"/>
        <w:lang w:val="ru-RU" w:eastAsia="en-US" w:bidi="ar-SA"/>
      </w:rPr>
    </w:lvl>
    <w:lvl w:ilvl="6" w:tplc="4E92B636">
      <w:numFmt w:val="bullet"/>
      <w:lvlText w:val="•"/>
      <w:lvlJc w:val="left"/>
      <w:pPr>
        <w:ind w:left="6123" w:hanging="584"/>
      </w:pPr>
      <w:rPr>
        <w:rFonts w:hint="default"/>
        <w:lang w:val="ru-RU" w:eastAsia="en-US" w:bidi="ar-SA"/>
      </w:rPr>
    </w:lvl>
    <w:lvl w:ilvl="7" w:tplc="E7DEAF74">
      <w:numFmt w:val="bullet"/>
      <w:lvlText w:val="•"/>
      <w:lvlJc w:val="left"/>
      <w:pPr>
        <w:ind w:left="7034" w:hanging="584"/>
      </w:pPr>
      <w:rPr>
        <w:rFonts w:hint="default"/>
        <w:lang w:val="ru-RU" w:eastAsia="en-US" w:bidi="ar-SA"/>
      </w:rPr>
    </w:lvl>
    <w:lvl w:ilvl="8" w:tplc="AAD64962">
      <w:numFmt w:val="bullet"/>
      <w:lvlText w:val="•"/>
      <w:lvlJc w:val="left"/>
      <w:pPr>
        <w:ind w:left="7945" w:hanging="584"/>
      </w:pPr>
      <w:rPr>
        <w:rFonts w:hint="default"/>
        <w:lang w:val="ru-RU" w:eastAsia="en-US" w:bidi="ar-SA"/>
      </w:rPr>
    </w:lvl>
  </w:abstractNum>
  <w:abstractNum w:abstractNumId="3" w15:restartNumberingAfterBreak="0">
    <w:nsid w:val="3D4A12C0"/>
    <w:multiLevelType w:val="hybridMultilevel"/>
    <w:tmpl w:val="ED3A8E78"/>
    <w:lvl w:ilvl="0" w:tplc="28EE8706">
      <w:start w:val="4"/>
      <w:numFmt w:val="decimal"/>
      <w:lvlText w:val="%1"/>
      <w:lvlJc w:val="left"/>
      <w:pPr>
        <w:ind w:left="302" w:hanging="476"/>
      </w:pPr>
      <w:rPr>
        <w:rFonts w:hint="default"/>
        <w:lang w:val="ru-RU" w:eastAsia="en-US" w:bidi="ar-SA"/>
      </w:rPr>
    </w:lvl>
    <w:lvl w:ilvl="1" w:tplc="6F626F2E">
      <w:numFmt w:val="none"/>
      <w:lvlText w:val=""/>
      <w:lvlJc w:val="left"/>
      <w:pPr>
        <w:tabs>
          <w:tab w:val="num" w:pos="360"/>
        </w:tabs>
      </w:pPr>
    </w:lvl>
    <w:lvl w:ilvl="2" w:tplc="A1B655A8">
      <w:numFmt w:val="bullet"/>
      <w:lvlText w:val="•"/>
      <w:lvlJc w:val="left"/>
      <w:pPr>
        <w:ind w:left="2193" w:hanging="476"/>
      </w:pPr>
      <w:rPr>
        <w:rFonts w:hint="default"/>
        <w:lang w:val="ru-RU" w:eastAsia="en-US" w:bidi="ar-SA"/>
      </w:rPr>
    </w:lvl>
    <w:lvl w:ilvl="3" w:tplc="9094F096">
      <w:numFmt w:val="bullet"/>
      <w:lvlText w:val="•"/>
      <w:lvlJc w:val="left"/>
      <w:pPr>
        <w:ind w:left="3139" w:hanging="476"/>
      </w:pPr>
      <w:rPr>
        <w:rFonts w:hint="default"/>
        <w:lang w:val="ru-RU" w:eastAsia="en-US" w:bidi="ar-SA"/>
      </w:rPr>
    </w:lvl>
    <w:lvl w:ilvl="4" w:tplc="4AACFE7E">
      <w:numFmt w:val="bullet"/>
      <w:lvlText w:val="•"/>
      <w:lvlJc w:val="left"/>
      <w:pPr>
        <w:ind w:left="4086" w:hanging="476"/>
      </w:pPr>
      <w:rPr>
        <w:rFonts w:hint="default"/>
        <w:lang w:val="ru-RU" w:eastAsia="en-US" w:bidi="ar-SA"/>
      </w:rPr>
    </w:lvl>
    <w:lvl w:ilvl="5" w:tplc="B0CC076C">
      <w:numFmt w:val="bullet"/>
      <w:lvlText w:val="•"/>
      <w:lvlJc w:val="left"/>
      <w:pPr>
        <w:ind w:left="5033" w:hanging="476"/>
      </w:pPr>
      <w:rPr>
        <w:rFonts w:hint="default"/>
        <w:lang w:val="ru-RU" w:eastAsia="en-US" w:bidi="ar-SA"/>
      </w:rPr>
    </w:lvl>
    <w:lvl w:ilvl="6" w:tplc="3C68E748">
      <w:numFmt w:val="bullet"/>
      <w:lvlText w:val="•"/>
      <w:lvlJc w:val="left"/>
      <w:pPr>
        <w:ind w:left="5979" w:hanging="476"/>
      </w:pPr>
      <w:rPr>
        <w:rFonts w:hint="default"/>
        <w:lang w:val="ru-RU" w:eastAsia="en-US" w:bidi="ar-SA"/>
      </w:rPr>
    </w:lvl>
    <w:lvl w:ilvl="7" w:tplc="595ECEEC">
      <w:numFmt w:val="bullet"/>
      <w:lvlText w:val="•"/>
      <w:lvlJc w:val="left"/>
      <w:pPr>
        <w:ind w:left="6926" w:hanging="476"/>
      </w:pPr>
      <w:rPr>
        <w:rFonts w:hint="default"/>
        <w:lang w:val="ru-RU" w:eastAsia="en-US" w:bidi="ar-SA"/>
      </w:rPr>
    </w:lvl>
    <w:lvl w:ilvl="8" w:tplc="F29043C0">
      <w:numFmt w:val="bullet"/>
      <w:lvlText w:val="•"/>
      <w:lvlJc w:val="left"/>
      <w:pPr>
        <w:ind w:left="7873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49271E64"/>
    <w:multiLevelType w:val="hybridMultilevel"/>
    <w:tmpl w:val="958A7A5E"/>
    <w:lvl w:ilvl="0" w:tplc="CEB8EF78">
      <w:start w:val="2"/>
      <w:numFmt w:val="decimal"/>
      <w:lvlText w:val="%1"/>
      <w:lvlJc w:val="left"/>
      <w:pPr>
        <w:ind w:left="302" w:hanging="766"/>
      </w:pPr>
      <w:rPr>
        <w:rFonts w:hint="default"/>
        <w:lang w:val="ru-RU" w:eastAsia="en-US" w:bidi="ar-SA"/>
      </w:rPr>
    </w:lvl>
    <w:lvl w:ilvl="1" w:tplc="62C8052E">
      <w:numFmt w:val="none"/>
      <w:lvlText w:val=""/>
      <w:lvlJc w:val="left"/>
      <w:pPr>
        <w:tabs>
          <w:tab w:val="num" w:pos="360"/>
        </w:tabs>
      </w:pPr>
    </w:lvl>
    <w:lvl w:ilvl="2" w:tplc="06125D8C">
      <w:numFmt w:val="bullet"/>
      <w:lvlText w:val="•"/>
      <w:lvlJc w:val="left"/>
      <w:pPr>
        <w:ind w:left="2193" w:hanging="766"/>
      </w:pPr>
      <w:rPr>
        <w:rFonts w:hint="default"/>
        <w:lang w:val="ru-RU" w:eastAsia="en-US" w:bidi="ar-SA"/>
      </w:rPr>
    </w:lvl>
    <w:lvl w:ilvl="3" w:tplc="5F6AD7FA">
      <w:numFmt w:val="bullet"/>
      <w:lvlText w:val="•"/>
      <w:lvlJc w:val="left"/>
      <w:pPr>
        <w:ind w:left="3139" w:hanging="766"/>
      </w:pPr>
      <w:rPr>
        <w:rFonts w:hint="default"/>
        <w:lang w:val="ru-RU" w:eastAsia="en-US" w:bidi="ar-SA"/>
      </w:rPr>
    </w:lvl>
    <w:lvl w:ilvl="4" w:tplc="1878F5F8">
      <w:numFmt w:val="bullet"/>
      <w:lvlText w:val="•"/>
      <w:lvlJc w:val="left"/>
      <w:pPr>
        <w:ind w:left="4086" w:hanging="766"/>
      </w:pPr>
      <w:rPr>
        <w:rFonts w:hint="default"/>
        <w:lang w:val="ru-RU" w:eastAsia="en-US" w:bidi="ar-SA"/>
      </w:rPr>
    </w:lvl>
    <w:lvl w:ilvl="5" w:tplc="DA0A3C90">
      <w:numFmt w:val="bullet"/>
      <w:lvlText w:val="•"/>
      <w:lvlJc w:val="left"/>
      <w:pPr>
        <w:ind w:left="5033" w:hanging="766"/>
      </w:pPr>
      <w:rPr>
        <w:rFonts w:hint="default"/>
        <w:lang w:val="ru-RU" w:eastAsia="en-US" w:bidi="ar-SA"/>
      </w:rPr>
    </w:lvl>
    <w:lvl w:ilvl="6" w:tplc="B3DEFBFA">
      <w:numFmt w:val="bullet"/>
      <w:lvlText w:val="•"/>
      <w:lvlJc w:val="left"/>
      <w:pPr>
        <w:ind w:left="5979" w:hanging="766"/>
      </w:pPr>
      <w:rPr>
        <w:rFonts w:hint="default"/>
        <w:lang w:val="ru-RU" w:eastAsia="en-US" w:bidi="ar-SA"/>
      </w:rPr>
    </w:lvl>
    <w:lvl w:ilvl="7" w:tplc="6AAE0AF6">
      <w:numFmt w:val="bullet"/>
      <w:lvlText w:val="•"/>
      <w:lvlJc w:val="left"/>
      <w:pPr>
        <w:ind w:left="6926" w:hanging="766"/>
      </w:pPr>
      <w:rPr>
        <w:rFonts w:hint="default"/>
        <w:lang w:val="ru-RU" w:eastAsia="en-US" w:bidi="ar-SA"/>
      </w:rPr>
    </w:lvl>
    <w:lvl w:ilvl="8" w:tplc="F4482BBC">
      <w:numFmt w:val="bullet"/>
      <w:lvlText w:val="•"/>
      <w:lvlJc w:val="left"/>
      <w:pPr>
        <w:ind w:left="7873" w:hanging="766"/>
      </w:pPr>
      <w:rPr>
        <w:rFonts w:hint="default"/>
        <w:lang w:val="ru-RU" w:eastAsia="en-US" w:bidi="ar-SA"/>
      </w:rPr>
    </w:lvl>
  </w:abstractNum>
  <w:abstractNum w:abstractNumId="5" w15:restartNumberingAfterBreak="0">
    <w:nsid w:val="64736828"/>
    <w:multiLevelType w:val="hybridMultilevel"/>
    <w:tmpl w:val="22FEBCF4"/>
    <w:lvl w:ilvl="0" w:tplc="94644D26">
      <w:start w:val="1"/>
      <w:numFmt w:val="decimal"/>
      <w:lvlText w:val="%1"/>
      <w:lvlJc w:val="left"/>
      <w:pPr>
        <w:ind w:left="302" w:hanging="528"/>
      </w:pPr>
      <w:rPr>
        <w:rFonts w:hint="default"/>
        <w:lang w:val="ru-RU" w:eastAsia="en-US" w:bidi="ar-SA"/>
      </w:rPr>
    </w:lvl>
    <w:lvl w:ilvl="1" w:tplc="2F22BBFA">
      <w:numFmt w:val="none"/>
      <w:lvlText w:val=""/>
      <w:lvlJc w:val="left"/>
      <w:pPr>
        <w:tabs>
          <w:tab w:val="num" w:pos="360"/>
        </w:tabs>
      </w:pPr>
    </w:lvl>
    <w:lvl w:ilvl="2" w:tplc="F6DA9280">
      <w:numFmt w:val="none"/>
      <w:lvlText w:val=""/>
      <w:lvlJc w:val="left"/>
      <w:pPr>
        <w:tabs>
          <w:tab w:val="num" w:pos="360"/>
        </w:tabs>
      </w:pPr>
    </w:lvl>
    <w:lvl w:ilvl="3" w:tplc="9F0E6290">
      <w:numFmt w:val="bullet"/>
      <w:lvlText w:val=""/>
      <w:lvlJc w:val="left"/>
      <w:pPr>
        <w:ind w:left="659" w:hanging="7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98B628F2">
      <w:numFmt w:val="bullet"/>
      <w:lvlText w:val="•"/>
      <w:lvlJc w:val="left"/>
      <w:pPr>
        <w:ind w:left="3695" w:hanging="701"/>
      </w:pPr>
      <w:rPr>
        <w:rFonts w:hint="default"/>
        <w:lang w:val="ru-RU" w:eastAsia="en-US" w:bidi="ar-SA"/>
      </w:rPr>
    </w:lvl>
    <w:lvl w:ilvl="5" w:tplc="2292A3BA">
      <w:numFmt w:val="bullet"/>
      <w:lvlText w:val="•"/>
      <w:lvlJc w:val="left"/>
      <w:pPr>
        <w:ind w:left="4707" w:hanging="701"/>
      </w:pPr>
      <w:rPr>
        <w:rFonts w:hint="default"/>
        <w:lang w:val="ru-RU" w:eastAsia="en-US" w:bidi="ar-SA"/>
      </w:rPr>
    </w:lvl>
    <w:lvl w:ilvl="6" w:tplc="ACBE8B8E">
      <w:numFmt w:val="bullet"/>
      <w:lvlText w:val="•"/>
      <w:lvlJc w:val="left"/>
      <w:pPr>
        <w:ind w:left="5719" w:hanging="701"/>
      </w:pPr>
      <w:rPr>
        <w:rFonts w:hint="default"/>
        <w:lang w:val="ru-RU" w:eastAsia="en-US" w:bidi="ar-SA"/>
      </w:rPr>
    </w:lvl>
    <w:lvl w:ilvl="7" w:tplc="2CF40B00">
      <w:numFmt w:val="bullet"/>
      <w:lvlText w:val="•"/>
      <w:lvlJc w:val="left"/>
      <w:pPr>
        <w:ind w:left="6730" w:hanging="701"/>
      </w:pPr>
      <w:rPr>
        <w:rFonts w:hint="default"/>
        <w:lang w:val="ru-RU" w:eastAsia="en-US" w:bidi="ar-SA"/>
      </w:rPr>
    </w:lvl>
    <w:lvl w:ilvl="8" w:tplc="4B38008A">
      <w:numFmt w:val="bullet"/>
      <w:lvlText w:val="•"/>
      <w:lvlJc w:val="left"/>
      <w:pPr>
        <w:ind w:left="7742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686B1EDF"/>
    <w:multiLevelType w:val="hybridMultilevel"/>
    <w:tmpl w:val="F432AAB0"/>
    <w:lvl w:ilvl="0" w:tplc="AEEAE922">
      <w:start w:val="1"/>
      <w:numFmt w:val="decimal"/>
      <w:lvlText w:val="%1."/>
      <w:lvlJc w:val="left"/>
      <w:pPr>
        <w:ind w:left="4118" w:hanging="293"/>
        <w:jc w:val="right"/>
      </w:pPr>
      <w:rPr>
        <w:rFonts w:hint="default"/>
        <w:w w:val="100"/>
        <w:lang w:val="ru-RU" w:eastAsia="en-US" w:bidi="ar-SA"/>
      </w:rPr>
    </w:lvl>
    <w:lvl w:ilvl="1" w:tplc="6F569B6E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2" w:tplc="3678FCC6">
      <w:numFmt w:val="bullet"/>
      <w:lvlText w:val="•"/>
      <w:lvlJc w:val="left"/>
      <w:pPr>
        <w:ind w:left="5249" w:hanging="293"/>
      </w:pPr>
      <w:rPr>
        <w:rFonts w:hint="default"/>
        <w:lang w:val="ru-RU" w:eastAsia="en-US" w:bidi="ar-SA"/>
      </w:rPr>
    </w:lvl>
    <w:lvl w:ilvl="3" w:tplc="C018F088">
      <w:numFmt w:val="bullet"/>
      <w:lvlText w:val="•"/>
      <w:lvlJc w:val="left"/>
      <w:pPr>
        <w:ind w:left="5813" w:hanging="293"/>
      </w:pPr>
      <w:rPr>
        <w:rFonts w:hint="default"/>
        <w:lang w:val="ru-RU" w:eastAsia="en-US" w:bidi="ar-SA"/>
      </w:rPr>
    </w:lvl>
    <w:lvl w:ilvl="4" w:tplc="48D0BDE0">
      <w:numFmt w:val="bullet"/>
      <w:lvlText w:val="•"/>
      <w:lvlJc w:val="left"/>
      <w:pPr>
        <w:ind w:left="6378" w:hanging="293"/>
      </w:pPr>
      <w:rPr>
        <w:rFonts w:hint="default"/>
        <w:lang w:val="ru-RU" w:eastAsia="en-US" w:bidi="ar-SA"/>
      </w:rPr>
    </w:lvl>
    <w:lvl w:ilvl="5" w:tplc="C60A0C2C">
      <w:numFmt w:val="bullet"/>
      <w:lvlText w:val="•"/>
      <w:lvlJc w:val="left"/>
      <w:pPr>
        <w:ind w:left="6943" w:hanging="293"/>
      </w:pPr>
      <w:rPr>
        <w:rFonts w:hint="default"/>
        <w:lang w:val="ru-RU" w:eastAsia="en-US" w:bidi="ar-SA"/>
      </w:rPr>
    </w:lvl>
    <w:lvl w:ilvl="6" w:tplc="402AD55C">
      <w:numFmt w:val="bullet"/>
      <w:lvlText w:val="•"/>
      <w:lvlJc w:val="left"/>
      <w:pPr>
        <w:ind w:left="7507" w:hanging="293"/>
      </w:pPr>
      <w:rPr>
        <w:rFonts w:hint="default"/>
        <w:lang w:val="ru-RU" w:eastAsia="en-US" w:bidi="ar-SA"/>
      </w:rPr>
    </w:lvl>
    <w:lvl w:ilvl="7" w:tplc="CA02669E">
      <w:numFmt w:val="bullet"/>
      <w:lvlText w:val="•"/>
      <w:lvlJc w:val="left"/>
      <w:pPr>
        <w:ind w:left="8072" w:hanging="293"/>
      </w:pPr>
      <w:rPr>
        <w:rFonts w:hint="default"/>
        <w:lang w:val="ru-RU" w:eastAsia="en-US" w:bidi="ar-SA"/>
      </w:rPr>
    </w:lvl>
    <w:lvl w:ilvl="8" w:tplc="38CC5D7C">
      <w:numFmt w:val="bullet"/>
      <w:lvlText w:val="•"/>
      <w:lvlJc w:val="left"/>
      <w:pPr>
        <w:ind w:left="8637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031C0"/>
    <w:rsid w:val="002C548D"/>
    <w:rsid w:val="003031C0"/>
    <w:rsid w:val="00765FB2"/>
    <w:rsid w:val="009C67A7"/>
    <w:rsid w:val="00A84AB5"/>
    <w:rsid w:val="00C42AA8"/>
    <w:rsid w:val="00E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8C39D1C-48D3-4C09-B14B-E7393E47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31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1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31C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31C0"/>
    <w:pPr>
      <w:spacing w:before="30"/>
      <w:ind w:left="2090" w:hanging="173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031C0"/>
    <w:pPr>
      <w:ind w:left="2348" w:right="21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31C0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3031C0"/>
    <w:pPr>
      <w:ind w:left="332"/>
    </w:pPr>
  </w:style>
  <w:style w:type="paragraph" w:styleId="a6">
    <w:name w:val="Balloon Text"/>
    <w:basedOn w:val="a"/>
    <w:link w:val="a7"/>
    <w:uiPriority w:val="99"/>
    <w:semiHidden/>
    <w:unhideWhenUsed/>
    <w:rsid w:val="009C6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7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Челак</dc:creator>
  <cp:lastModifiedBy>Полина Мартыненко</cp:lastModifiedBy>
  <cp:revision>6</cp:revision>
  <dcterms:created xsi:type="dcterms:W3CDTF">2022-02-26T11:42:00Z</dcterms:created>
  <dcterms:modified xsi:type="dcterms:W3CDTF">2022-02-26T13:58:00Z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2022-02-26T00:00:00Z</vt:filetime>
  </property>
</Properties>
</file>